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2AAF418D"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9018F">
              <w:rPr>
                <w:webHidden/>
                <w:sz w:val="20"/>
                <w:szCs w:val="20"/>
              </w:rPr>
              <w:t>2</w:t>
            </w:r>
            <w:r w:rsidR="004B75E4" w:rsidRPr="004B75E4">
              <w:rPr>
                <w:rStyle w:val="Hyperlink"/>
                <w:sz w:val="20"/>
                <w:szCs w:val="20"/>
              </w:rPr>
              <w:fldChar w:fldCharType="end"/>
            </w:r>
          </w:hyperlink>
        </w:p>
        <w:p w14:paraId="15F2D323" w14:textId="5262BE1A"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14:paraId="1F9A9CF0" w14:textId="429F66D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14:paraId="09837803" w14:textId="4FDC7F34"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14:paraId="139FAFE2" w14:textId="44417BC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14:paraId="702B2BB1" w14:textId="2FF23715"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14:paraId="43382727" w14:textId="511A990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14:paraId="5C42D4C3" w14:textId="242FA9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3D6C7C4B">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3D6C7C4B">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3D6C7C4B">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3D6C7C4B">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3D6C7C4B">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3D6C7C4B">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3D6C7C4B">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3D6C7C4B">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3D6C7C4B">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127BABED"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70440</w:t>
            </w:r>
          </w:p>
        </w:tc>
      </w:tr>
      <w:tr w:rsidR="00D55AAA" w:rsidRPr="00FD0172" w14:paraId="50D25B17" w14:textId="77777777" w:rsidTr="3D6C7C4B">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3D6C7C4B">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3D6C7C4B">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3D6C7C4B">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197E97">
            <w:pPr>
              <w:spacing w:line="240" w:lineRule="auto"/>
              <w:jc w:val="center"/>
              <w:rPr>
                <w:b/>
                <w:bCs/>
                <w:color w:val="FFFFFF" w:themeColor="background1"/>
                <w:sz w:val="14"/>
                <w:szCs w:val="14"/>
              </w:rPr>
            </w:pPr>
          </w:p>
        </w:tc>
      </w:tr>
      <w:tr w:rsidR="005126D6" w:rsidRPr="00FD0172" w14:paraId="475CDD53" w14:textId="77777777" w:rsidTr="3D6C7C4B">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97E9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3D6C7C4B">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197E9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97E97">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3D6C7C4B">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3D6C7C4B">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3D6C7C4B">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3D6C7C4B">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3D6C7C4B">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97E97">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3D6C7C4B">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3D6C7C4B">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3D6C7C4B">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197E9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3D6C7C4B">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3D6C7C4B">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3D6C7C4B">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197E97">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00DB3F53" w:rsidRPr="00FD0172" w14:paraId="5D42F275" w14:textId="77777777" w:rsidTr="3D6C7C4B">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3D6C7C4B">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3D6C7C4B">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3D6C7C4B">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3D6C7C4B">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3D6C7C4B">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3D6C7C4B">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3D6C7C4B">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3D6C7C4B">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3D6C7C4B">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3D6C7C4B">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3D6C7C4B">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3D6C7C4B">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3D6C7C4B">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3D6C7C4B">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3D6C7C4B">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3D6C7C4B">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3D6C7C4B">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3D6C7C4B">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3D6C7C4B">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3D6C7C4B">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3D6C7C4B">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3D6C7C4B">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3D6C7C4B">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3D6C7C4B">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3D6C7C4B">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3D6C7C4B">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3D6C7C4B">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3D6C7C4B">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3D6C7C4B">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3D6C7C4B">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3D6C7C4B">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3D6C7C4B">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3D6C7C4B">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3D6C7C4B">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3D6C7C4B">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3D6C7C4B">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3D6C7C4B">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3D6C7C4B">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3D6C7C4B">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3D6C7C4B">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3D6C7C4B">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3D6C7C4B">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3D6C7C4B">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3D6C7C4B">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3D6C7C4B">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3D6C7C4B">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3D6C7C4B">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3D6C7C4B">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3D6C7C4B">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3A569DEA" w:rsidR="009334A8" w:rsidRPr="00FD0172" w:rsidRDefault="009334A8" w:rsidP="00754ED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099B4F67" w:rsidRPr="3D6C7C4B">
              <w:rPr>
                <w:rFonts w:eastAsia="Calibri"/>
                <w:sz w:val="18"/>
                <w:szCs w:val="18"/>
              </w:rPr>
              <w:t xml:space="preserve">, , pateikiant užpildytą Priedą Nr. </w:t>
            </w:r>
            <w:r w:rsidR="13EFC727" w:rsidRPr="3D6C7C4B">
              <w:rPr>
                <w:rFonts w:eastAsia="Calibri"/>
                <w:sz w:val="18"/>
                <w:szCs w:val="18"/>
              </w:rPr>
              <w:t>6</w:t>
            </w:r>
            <w:r w:rsidR="099B4F67" w:rsidRPr="3D6C7C4B">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009334A8" w:rsidRPr="00FD0172" w14:paraId="2B15CB9B" w14:textId="77777777" w:rsidTr="3D6C7C4B">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3D6C7C4B">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3D6C7C4B">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3D6C7C4B">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3D6C7C4B">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3D6C7C4B">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3D6C7C4B">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3D6C7C4B">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3D6C7C4B">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3D6C7C4B">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3D6C7C4B">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3D6C7C4B">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3D6C7C4B">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3D6C7C4B">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3D6C7C4B">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3D6C7C4B">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3D6C7C4B">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3D6C7C4B">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3D6C7C4B">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3D6C7C4B">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3D6C7C4B">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3D6C7C4B">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3D6C7C4B">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3D6C7C4B">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3D6C7C4B">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3D6C7C4B">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3D6C7C4B">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3D6C7C4B">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3D6C7C4B">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3D6C7C4B">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3D6C7C4B">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3D6C7C4B">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00DB3F53" w:rsidRPr="00FD0172" w14:paraId="0F185369" w14:textId="77777777" w:rsidTr="3D6C7C4B">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3D6C7C4B">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3D6C7C4B">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3D6C7C4B">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3D6C7C4B">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3D6C7C4B">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3D6C7C4B">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3D6C7C4B">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3D6C7C4B">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3D6C7C4B">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3D6C7C4B">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3D6C7C4B">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3D6C7C4B">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3D6C7C4B">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3D6C7C4B">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3D6C7C4B">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3D6C7C4B">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3D6C7C4B">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3D6C7C4B">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3D6C7C4B">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3D6C7C4B">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3D6C7C4B">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3D6C7C4B">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3D6C7C4B">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3D6C7C4B">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3D6C7C4B">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3D6C7C4B">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3D6C7C4B">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3D6C7C4B">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3D6C7C4B">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3D6C7C4B">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3D6C7C4B">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3D6C7C4B">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3D6C7C4B">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3D6C7C4B">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3D6C7C4B">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3D6C7C4B">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3D6C7C4B">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3D6C7C4B">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3D6C7C4B">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3D6C7C4B">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3D6C7C4B">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3D6C7C4B">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3D6C7C4B">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3D6C7C4B">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3D6C7C4B">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3D6C7C4B">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3D6C7C4B">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3D6C7C4B">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3D6C7C4B">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3D6C7C4B">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3D6C7C4B">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3D6C7C4B">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A11040">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3D6C7C4B">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A11040">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3D6C7C4B">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3D6C7C4B">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3D6C7C4B">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A11040">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3D6C7C4B">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7E70F808" w:rsidR="00917551" w:rsidRPr="00FD0172" w:rsidRDefault="00917551" w:rsidP="00A11040">
            <w:pPr>
              <w:spacing w:after="60" w:line="240" w:lineRule="auto"/>
              <w:jc w:val="both"/>
              <w:rPr>
                <w:sz w:val="18"/>
                <w:szCs w:val="18"/>
              </w:rPr>
            </w:pPr>
            <w:r w:rsidRPr="00FD0172">
              <w:rPr>
                <w:sz w:val="18"/>
                <w:szCs w:val="18"/>
              </w:rPr>
              <w:t xml:space="preserve">Tiekėjai su </w:t>
            </w:r>
            <w:r w:rsidR="000354F7">
              <w:rPr>
                <w:sz w:val="18"/>
                <w:szCs w:val="18"/>
              </w:rPr>
              <w:t>Paraiška</w:t>
            </w:r>
            <w:r w:rsidRPr="00FD0172">
              <w:rPr>
                <w:sz w:val="18"/>
                <w:szCs w:val="18"/>
              </w:rPr>
              <w:t xml:space="preserve"> turi pateikti užpildytą Viešųjų pirkimų tarnybos nustatytos formos atitikties deklaraciją Priedas Nr. VI. </w:t>
            </w:r>
            <w:r w:rsidR="00254DC7">
              <w:rPr>
                <w:sz w:val="18"/>
                <w:szCs w:val="18"/>
              </w:rPr>
              <w:t>b</w:t>
            </w:r>
            <w:r w:rsidRPr="00FD0172">
              <w:rPr>
                <w:sz w:val="18"/>
                <w:szCs w:val="18"/>
              </w:rPr>
              <w:t>ei</w:t>
            </w:r>
            <w:r w:rsidR="00254DC7">
              <w:rPr>
                <w:sz w:val="18"/>
                <w:szCs w:val="18"/>
              </w:rPr>
              <w:t xml:space="preserve"> </w:t>
            </w:r>
            <w:r w:rsidR="00FC0E16">
              <w:rPr>
                <w:sz w:val="18"/>
                <w:szCs w:val="18"/>
              </w:rPr>
              <w:t xml:space="preserve">vėliau </w:t>
            </w:r>
            <w:r w:rsidR="00254DC7">
              <w:rPr>
                <w:sz w:val="18"/>
                <w:szCs w:val="18"/>
              </w:rPr>
              <w:t xml:space="preserve">teikiant </w:t>
            </w:r>
            <w:r w:rsidR="00FC0E16">
              <w:rPr>
                <w:sz w:val="18"/>
                <w:szCs w:val="18"/>
              </w:rPr>
              <w:t>Pasiūlymą</w:t>
            </w:r>
            <w:r w:rsidRPr="00FD0172">
              <w:rPr>
                <w:sz w:val="18"/>
                <w:szCs w:val="18"/>
              </w:rPr>
              <w:t xml:space="preserve">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r w:rsidR="0007788B" w:rsidRPr="0007788B">
              <w:rPr>
                <w:sz w:val="18"/>
                <w:szCs w:val="18"/>
              </w:rPr>
              <w:t xml:space="preserve">KC iš ekonomiškai naudingiausią pasiūlymą pateikusio tiekėjo prašo pateikti užpildytą deklaraciją Priedą Nr. X, kurioje turės būti nurodyti detalūs duomenys apie gamintoją ir jį kontroliuojantį asmenį. </w:t>
            </w:r>
          </w:p>
        </w:tc>
      </w:tr>
      <w:tr w:rsidR="00917551" w:rsidRPr="00FD0172" w14:paraId="348D40CE" w14:textId="77777777" w:rsidTr="3D6C7C4B">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A11040">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3D6C7C4B">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A11040">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3D6C7C4B">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3D6C7C4B">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A11040">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3D6C7C4B">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3D6C7C4B">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3D6C7C4B">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3D6C7C4B">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3D6C7C4B">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3D6C7C4B">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A1104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3D6C7C4B">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A11040" w:rsidRDefault="00917551" w:rsidP="006520F0">
            <w:pPr>
              <w:spacing w:after="120" w:line="240" w:lineRule="auto"/>
              <w:jc w:val="both"/>
              <w:rPr>
                <w:sz w:val="10"/>
                <w:szCs w:val="10"/>
              </w:rPr>
            </w:pPr>
          </w:p>
        </w:tc>
      </w:tr>
      <w:tr w:rsidR="00840643" w:rsidRPr="00FD0172" w14:paraId="2FFBED49" w14:textId="77777777" w:rsidTr="3D6C7C4B">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3D6C7C4B">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3D6C7C4B">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3D6C7C4B">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3D6C7C4B">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3D6C7C4B">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A11040">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3D6C7C4B">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A11040">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3D6C7C4B">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3D6C7C4B">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3D6C7C4B">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A11040">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3D6C7C4B">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3D6C7C4B">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3D6C7C4B">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A11040">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3D6C7C4B">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3D6C7C4B">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3D6C7C4B">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3D6C7C4B">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3D6C7C4B">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3D6C7C4B">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3D6C7C4B">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3D6C7C4B">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3D6C7C4B">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3D6C7C4B">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3D6C7C4B">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3D6C7C4B">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3D6C7C4B">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3D6C7C4B">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3D6C7C4B">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3D6C7C4B">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3D6C7C4B">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3D6C7C4B">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3D6C7C4B">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3D6C7C4B">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3950F75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00E96C93" w:rsidRPr="00FD0172" w14:paraId="3478CEA7" w14:textId="77777777" w:rsidTr="3D6C7C4B">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3D6C7C4B">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3D6C7C4B">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3D6C7C4B">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3D6C7C4B">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3D6C7C4B">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lastRenderedPageBreak/>
              <w:t>D. PASIŪLYMŲ RENGIMAS IR TEIKIMAS</w:t>
            </w:r>
            <w:bookmarkEnd w:id="4"/>
          </w:p>
        </w:tc>
      </w:tr>
      <w:tr w:rsidR="00DB3F53" w:rsidRPr="00FD0172" w14:paraId="66E0064E" w14:textId="77777777" w:rsidTr="3D6C7C4B">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3D6C7C4B">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3D6C7C4B">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3D6C7C4B">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3D6C7C4B">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3D6C7C4B">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3D6C7C4B">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3D6C7C4B">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3D6C7C4B">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3D6C7C4B">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3D6C7C4B">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3D6C7C4B">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3D6C7C4B">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3D6C7C4B">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3D6C7C4B">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3D6C7C4B">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3D6C7C4B">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3D6C7C4B">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3D6C7C4B">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3D6C7C4B">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3D6C7C4B">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3D6C7C4B">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3D6C7C4B">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3D6C7C4B">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3D6C7C4B">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3D6C7C4B">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3D6C7C4B">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3D6C7C4B">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3D6C7C4B">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3D6C7C4B">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3D6C7C4B">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3D6C7C4B">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3D6C7C4B">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3D6C7C4B">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3D6C7C4B">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3D6C7C4B">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3D6C7C4B">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3D6C7C4B">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3D6C7C4B">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3D6C7C4B">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3D6C7C4B">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3D6C7C4B">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3D6C7C4B">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3D6C7C4B">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3D6C7C4B">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3D6C7C4B">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3D6C7C4B">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3D6C7C4B">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3D6C7C4B">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3D6C7C4B">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3D6C7C4B">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3D6C7C4B">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3D6C7C4B">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3D6C7C4B">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E93ACF" w:rsidRPr="00FD0172" w14:paraId="099BC18E" w14:textId="77777777" w:rsidTr="3D6C7C4B">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3D6C7C4B">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3D6C7C4B">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3D6C7C4B">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3D6C7C4B">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3D6C7C4B">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3D6C7C4B">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3D6C7C4B">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3D6C7C4B">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3D6C7C4B">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3D6C7C4B">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3D6C7C4B">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3D6C7C4B">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3D6C7C4B">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3D6C7C4B">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3D6C7C4B">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lastRenderedPageBreak/>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3D6C7C4B">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3D6C7C4B">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3D6C7C4B">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3D6C7C4B">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3D6C7C4B">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3D6C7C4B">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3D6C7C4B">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3D6C7C4B">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3D6C7C4B">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3D6C7C4B">
        <w:tc>
          <w:tcPr>
            <w:tcW w:w="3183" w:type="dxa"/>
            <w:tcMar>
              <w:top w:w="28" w:type="dxa"/>
              <w:bottom w:w="28" w:type="dxa"/>
            </w:tcMar>
          </w:tcPr>
          <w:p w14:paraId="1243FDBC" w14:textId="77777777" w:rsidR="00921F62" w:rsidRPr="00A11040" w:rsidRDefault="00921F62" w:rsidP="00921F62">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5569D968" w14:textId="77777777" w:rsidR="00921F62" w:rsidRPr="00A11040" w:rsidRDefault="00921F62" w:rsidP="00380CE1">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58C648E4" w14:textId="77777777" w:rsidR="00921F62" w:rsidRPr="00A11040" w:rsidRDefault="00921F62" w:rsidP="00921F62">
            <w:pPr>
              <w:spacing w:after="120" w:line="240" w:lineRule="auto"/>
              <w:jc w:val="both"/>
              <w:rPr>
                <w:sz w:val="2"/>
                <w:szCs w:val="2"/>
              </w:rPr>
            </w:pPr>
          </w:p>
        </w:tc>
      </w:tr>
      <w:tr w:rsidR="00D50598" w:rsidRPr="00FD0172" w14:paraId="38F490FF" w14:textId="77777777" w:rsidTr="3D6C7C4B">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3D6C7C4B">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3D6C7C4B">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3D6C7C4B">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3D6C7C4B">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3D6C7C4B">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3D6C7C4B">
        <w:tc>
          <w:tcPr>
            <w:tcW w:w="3183" w:type="dxa"/>
            <w:tcMar>
              <w:top w:w="28" w:type="dxa"/>
              <w:bottom w:w="28" w:type="dxa"/>
            </w:tcMar>
          </w:tcPr>
          <w:p w14:paraId="663C574A" w14:textId="77777777" w:rsidR="008F49B9" w:rsidRPr="00A11040" w:rsidRDefault="008F49B9" w:rsidP="00A1428F">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33EDA220" w14:textId="77777777" w:rsidR="008F49B9" w:rsidRPr="00A11040" w:rsidRDefault="008F49B9" w:rsidP="008F49B9">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3E718336" w14:textId="77777777" w:rsidR="008F49B9" w:rsidRPr="00A11040" w:rsidRDefault="008F49B9" w:rsidP="00C3566B">
            <w:pPr>
              <w:spacing w:after="120" w:line="240" w:lineRule="auto"/>
              <w:jc w:val="both"/>
              <w:rPr>
                <w:b/>
                <w:bCs/>
                <w:color w:val="000000" w:themeColor="text1"/>
                <w:sz w:val="2"/>
                <w:szCs w:val="2"/>
              </w:rPr>
            </w:pPr>
          </w:p>
        </w:tc>
      </w:tr>
      <w:tr w:rsidR="00D50598" w:rsidRPr="00FD0172" w14:paraId="187FE38B" w14:textId="77777777" w:rsidTr="3D6C7C4B">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3D6C7C4B">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3D6C7C4B">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A11040">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3D6C7C4B">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3D6C7C4B">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3D6C7C4B">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3D6C7C4B">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3D6C7C4B">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3D6C7C4B">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3D6C7C4B">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3D6C7C4B">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3D6C7C4B">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3D6C7C4B">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3D6C7C4B">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3D6C7C4B">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3D6C7C4B">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3D6C7C4B">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3D6C7C4B">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3D6C7C4B">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3D6C7C4B">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3D6C7C4B">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3D6C7C4B">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3D6C7C4B">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3D6C7C4B">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3D6C7C4B">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3D6C7C4B">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3D6C7C4B">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3D6C7C4B">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3D6C7C4B">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3D6C7C4B">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3D6C7C4B">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3D6C7C4B">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3D6C7C4B">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3D6C7C4B">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3D6C7C4B">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3D6C7C4B">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3D6C7C4B">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3D6C7C4B">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3D6C7C4B">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3D6C7C4B">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3D6C7C4B">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3D6C7C4B">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3D6C7C4B">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3D6C7C4B">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3D6C7C4B">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3D6C7C4B">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3D6C7C4B">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3D6C7C4B">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3D6C7C4B">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3D6C7C4B">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3D6C7C4B">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3D6C7C4B">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3D6C7C4B">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3D6C7C4B">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3D6C7C4B">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A11040">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3D6C7C4B">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0B120D9" w14:textId="6C6C4CA8" w:rsidR="007E7FFC" w:rsidRPr="00FD0172" w:rsidRDefault="007E7FF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sidR="00B540D3">
              <w:rPr>
                <w:rFonts w:eastAsia="Calibri"/>
                <w:sz w:val="18"/>
                <w:szCs w:val="18"/>
              </w:rPr>
              <w:t>t</w:t>
            </w:r>
            <w:r w:rsidRPr="00FD0172">
              <w:rPr>
                <w:rFonts w:eastAsia="Calibri"/>
                <w:sz w:val="18"/>
                <w:szCs w:val="18"/>
              </w:rPr>
              <w:t>iekėją yra negalimas, vadovaujantis Pasiūlymų patikslinimo, papildymo ar paaiškinimo taisyklėmis;</w:t>
            </w:r>
          </w:p>
        </w:tc>
      </w:tr>
      <w:tr w:rsidR="007E7FFC" w:rsidRPr="00FD0172" w14:paraId="5B01EFFA" w14:textId="77777777" w:rsidTr="3D6C7C4B">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3D6C7C4B">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3D6C7C4B">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3D6C7C4B">
        <w:tc>
          <w:tcPr>
            <w:tcW w:w="3183"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6F44521" w14:textId="3A64F92F"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3D6C7C4B">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3D6C7C4B">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3D6C7C4B">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3D6C7C4B">
        <w:tc>
          <w:tcPr>
            <w:tcW w:w="3183" w:type="dxa"/>
            <w:tcMar>
              <w:top w:w="28" w:type="dxa"/>
              <w:bottom w:w="28" w:type="dxa"/>
            </w:tcMar>
          </w:tcPr>
          <w:p w14:paraId="466C3BCC" w14:textId="77777777" w:rsidR="007E7FFC" w:rsidRPr="00A11040"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413EDBC6" w14:textId="77777777" w:rsidR="007E7FFC" w:rsidRPr="00A11040" w:rsidRDefault="007E7FFC" w:rsidP="007E7FFC">
            <w:pPr>
              <w:pStyle w:val="ListParagraph"/>
              <w:ind w:left="1025"/>
              <w:jc w:val="both"/>
              <w:rPr>
                <w:rFonts w:eastAsia="Calibri"/>
                <w:sz w:val="12"/>
                <w:szCs w:val="12"/>
              </w:rPr>
            </w:pPr>
          </w:p>
        </w:tc>
        <w:tc>
          <w:tcPr>
            <w:tcW w:w="6599" w:type="dxa"/>
            <w:gridSpan w:val="4"/>
          </w:tcPr>
          <w:p w14:paraId="23820C87" w14:textId="481B1BF5" w:rsidR="007E7FFC" w:rsidRPr="00A11040" w:rsidRDefault="007E7FFC" w:rsidP="007E7FFC">
            <w:pPr>
              <w:pStyle w:val="ListParagraph"/>
              <w:ind w:left="1025"/>
              <w:jc w:val="both"/>
              <w:rPr>
                <w:rFonts w:eastAsia="Calibri"/>
                <w:sz w:val="12"/>
                <w:szCs w:val="12"/>
              </w:rPr>
            </w:pPr>
          </w:p>
        </w:tc>
      </w:tr>
      <w:tr w:rsidR="00044047" w:rsidRPr="00FD0172" w14:paraId="4AFF1BAD" w14:textId="77777777" w:rsidTr="3D6C7C4B">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3D6C7C4B">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3D6C7C4B">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3D6C7C4B">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3D6C7C4B">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3D6C7C4B">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3D6C7C4B">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3D6C7C4B">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3D6C7C4B">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3D6C7C4B">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3D6C7C4B">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3D6C7C4B">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3D6C7C4B">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3D6C7C4B">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3D6C7C4B">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3D6C7C4B">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3D6C7C4B">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3D6C7C4B">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3D6C7C4B">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3D6C7C4B">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3D6C7C4B">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3D6C7C4B">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3D6C7C4B">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3D6C7C4B">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3D6C7C4B">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3D6C7C4B">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3D6C7C4B">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3D6C7C4B">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lastRenderedPageBreak/>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3D6C7C4B">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3D6C7C4B">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3D6C7C4B">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3D6C7C4B">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3D6C7C4B">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3D6C7C4B">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3D6C7C4B">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5E0B497B"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00B04886" w:rsidRP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3D6C7C4B">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3D6C7C4B">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3D6C7C4B">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3D6C7C4B">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3D6C7C4B">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w:t>
            </w:r>
            <w:r w:rsidRPr="00FD0172">
              <w:rPr>
                <w:rFonts w:eastAsia="Calibri"/>
                <w:sz w:val="18"/>
                <w:szCs w:val="18"/>
              </w:rPr>
              <w:lastRenderedPageBreak/>
              <w:t xml:space="preserve">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3D6C7C4B">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3D6C7C4B">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3D6C7C4B">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3D6C7C4B">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3D6C7C4B">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3D6C7C4B">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3D6C7C4B">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3D6C7C4B">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3D6C7C4B">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3D6C7C4B">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3D6C7C4B">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3D6C7C4B">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3D6C7C4B">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3D6C7C4B">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3D6C7C4B">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3D6C7C4B">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3D6C7C4B">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3D6C7C4B">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3D6C7C4B">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3D6C7C4B">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3D6C7C4B">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3D6C7C4B">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3D6C7C4B">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3D6C7C4B">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headerReference w:type="default" r:id="rId19"/>
      <w:footerReference w:type="default" r:id="rId20"/>
      <w:headerReference w:type="first" r:id="rId21"/>
      <w:footerReference w:type="first" r:id="rId22"/>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96D6" w14:textId="77777777" w:rsidR="00AA78FA" w:rsidRPr="006E2880" w:rsidRDefault="00AA78FA" w:rsidP="00A73D41">
      <w:pPr>
        <w:spacing w:after="0" w:line="240" w:lineRule="auto"/>
      </w:pPr>
      <w:r w:rsidRPr="006E2880">
        <w:separator/>
      </w:r>
    </w:p>
  </w:endnote>
  <w:endnote w:type="continuationSeparator" w:id="0">
    <w:p w14:paraId="082A87F6" w14:textId="77777777" w:rsidR="00AA78FA" w:rsidRPr="006E2880" w:rsidRDefault="00AA78FA" w:rsidP="00A73D41">
      <w:pPr>
        <w:spacing w:after="0" w:line="240" w:lineRule="auto"/>
      </w:pPr>
      <w:r w:rsidRPr="006E2880">
        <w:continuationSeparator/>
      </w:r>
    </w:p>
  </w:endnote>
  <w:endnote w:type="continuationNotice" w:id="1">
    <w:p w14:paraId="5D7597F8" w14:textId="77777777" w:rsidR="00AA78FA" w:rsidRDefault="00AA7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518333F6" w:rsidR="003358F3" w:rsidRPr="003358F3" w:rsidRDefault="70E910A6" w:rsidP="70E910A6">
    <w:pPr>
      <w:pStyle w:val="Footer"/>
      <w:jc w:val="right"/>
      <w:rPr>
        <w:i/>
        <w:iCs/>
        <w:sz w:val="16"/>
        <w:szCs w:val="16"/>
      </w:rPr>
    </w:pPr>
    <w:r w:rsidRPr="70E910A6">
      <w:rPr>
        <w:i/>
        <w:iCs/>
        <w:sz w:val="16"/>
        <w:szCs w:val="16"/>
      </w:rPr>
      <w:t>Versija202</w:t>
    </w:r>
    <w:r w:rsidR="00AE31F4">
      <w:rPr>
        <w:i/>
        <w:iCs/>
        <w:sz w:val="16"/>
        <w:szCs w:val="16"/>
      </w:rPr>
      <w:t>6</w:t>
    </w:r>
    <w:r w:rsidR="0007788B">
      <w:rPr>
        <w:i/>
        <w:iCs/>
        <w:sz w:val="16"/>
        <w:szCs w:val="16"/>
      </w:rPr>
      <w:t>0210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2FCC8BF1" w14:textId="77777777" w:rsidTr="70E910A6">
      <w:trPr>
        <w:trHeight w:val="300"/>
      </w:trPr>
      <w:tc>
        <w:tcPr>
          <w:tcW w:w="3510" w:type="dxa"/>
        </w:tcPr>
        <w:p w14:paraId="2FCEA089" w14:textId="5FD6D9BF" w:rsidR="70E910A6" w:rsidRDefault="70E910A6" w:rsidP="70E910A6">
          <w:pPr>
            <w:pStyle w:val="Header"/>
            <w:ind w:left="-115"/>
          </w:pPr>
        </w:p>
      </w:tc>
      <w:tc>
        <w:tcPr>
          <w:tcW w:w="3510" w:type="dxa"/>
        </w:tcPr>
        <w:p w14:paraId="0B7FD802" w14:textId="11E2B39E" w:rsidR="70E910A6" w:rsidRDefault="70E910A6" w:rsidP="70E910A6">
          <w:pPr>
            <w:pStyle w:val="Header"/>
            <w:jc w:val="center"/>
          </w:pPr>
        </w:p>
      </w:tc>
      <w:tc>
        <w:tcPr>
          <w:tcW w:w="3510" w:type="dxa"/>
        </w:tcPr>
        <w:p w14:paraId="71EB8999" w14:textId="76A5C457" w:rsidR="70E910A6" w:rsidRDefault="70E910A6" w:rsidP="70E910A6">
          <w:pPr>
            <w:pStyle w:val="Header"/>
            <w:ind w:right="-115"/>
            <w:jc w:val="right"/>
          </w:pPr>
        </w:p>
      </w:tc>
    </w:tr>
  </w:tbl>
  <w:p w14:paraId="4C20745C" w14:textId="2BBFDAE6" w:rsidR="70E910A6" w:rsidRDefault="70E910A6" w:rsidP="70E9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F0F66" w14:textId="77777777" w:rsidR="00AA78FA" w:rsidRPr="006E2880" w:rsidRDefault="00AA78FA" w:rsidP="00A73D41">
      <w:pPr>
        <w:spacing w:after="0" w:line="240" w:lineRule="auto"/>
      </w:pPr>
      <w:r w:rsidRPr="006E2880">
        <w:separator/>
      </w:r>
    </w:p>
  </w:footnote>
  <w:footnote w:type="continuationSeparator" w:id="0">
    <w:p w14:paraId="65E09E19" w14:textId="77777777" w:rsidR="00AA78FA" w:rsidRPr="006E2880" w:rsidRDefault="00AA78FA" w:rsidP="00A73D41">
      <w:pPr>
        <w:spacing w:after="0" w:line="240" w:lineRule="auto"/>
      </w:pPr>
      <w:r w:rsidRPr="006E2880">
        <w:continuationSeparator/>
      </w:r>
    </w:p>
  </w:footnote>
  <w:footnote w:type="continuationNotice" w:id="1">
    <w:p w14:paraId="1E614C06" w14:textId="77777777" w:rsidR="00AA78FA" w:rsidRDefault="00AA78FA">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6CE0F9DE" w14:textId="77777777" w:rsidTr="70E910A6">
      <w:trPr>
        <w:trHeight w:val="300"/>
      </w:trPr>
      <w:tc>
        <w:tcPr>
          <w:tcW w:w="3510" w:type="dxa"/>
        </w:tcPr>
        <w:p w14:paraId="3044CA57" w14:textId="6FE0B966" w:rsidR="70E910A6" w:rsidRDefault="70E910A6" w:rsidP="70E910A6">
          <w:pPr>
            <w:pStyle w:val="Header"/>
            <w:ind w:left="-115"/>
          </w:pPr>
        </w:p>
      </w:tc>
      <w:tc>
        <w:tcPr>
          <w:tcW w:w="3510" w:type="dxa"/>
        </w:tcPr>
        <w:p w14:paraId="68A1F0E6" w14:textId="52110D9D" w:rsidR="70E910A6" w:rsidRDefault="70E910A6" w:rsidP="70E910A6">
          <w:pPr>
            <w:pStyle w:val="Header"/>
            <w:jc w:val="center"/>
          </w:pPr>
        </w:p>
      </w:tc>
      <w:tc>
        <w:tcPr>
          <w:tcW w:w="3510" w:type="dxa"/>
        </w:tcPr>
        <w:p w14:paraId="003883CD" w14:textId="70377988" w:rsidR="70E910A6" w:rsidRDefault="70E910A6" w:rsidP="70E910A6">
          <w:pPr>
            <w:pStyle w:val="Header"/>
            <w:ind w:right="-115"/>
            <w:jc w:val="right"/>
          </w:pPr>
        </w:p>
      </w:tc>
    </w:tr>
  </w:tbl>
  <w:p w14:paraId="5D889C31" w14:textId="133044F7" w:rsidR="70E910A6" w:rsidRDefault="70E910A6" w:rsidP="70E9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402036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FCA4F8E"/>
    <w:rsid w:val="228D9BDF"/>
    <w:rsid w:val="24AC3718"/>
    <w:rsid w:val="308DF8A0"/>
    <w:rsid w:val="30C99343"/>
    <w:rsid w:val="30D68F5E"/>
    <w:rsid w:val="346ABDE5"/>
    <w:rsid w:val="3721B2DD"/>
    <w:rsid w:val="3A45F737"/>
    <w:rsid w:val="3D6C7C4B"/>
    <w:rsid w:val="3E65BB0F"/>
    <w:rsid w:val="40032FE1"/>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BFE63C"/>
    <w:rsid w:val="70E910A6"/>
    <w:rsid w:val="716D680D"/>
    <w:rsid w:val="729DE421"/>
    <w:rsid w:val="731ACDB8"/>
    <w:rsid w:val="73C8A303"/>
    <w:rsid w:val="73FBC24F"/>
    <w:rsid w:val="757B0B22"/>
    <w:rsid w:val="77742F6E"/>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3" ma:contentTypeDescription="Kurkite naują dokumentą." ma:contentTypeScope="" ma:versionID="bc1b97884fbd2f37d2ed8f48ce96d48c">
  <xsd:schema xmlns:xsd="http://www.w3.org/2001/XMLSchema" xmlns:xs="http://www.w3.org/2001/XMLSchema" xmlns:p="http://schemas.microsoft.com/office/2006/metadata/properties" xmlns:ns2="cc891617-27f7-4d57-91de-33647116b0a0" targetNamespace="http://schemas.microsoft.com/office/2006/metadata/properties" ma:root="true" ma:fieldsID="d0dd9f076ecc59faf4098ae35c0fd908" ns2:_="">
    <xsd:import namespace="cc891617-27f7-4d57-91de-33647116b0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1617-27f7-4d57-91de-33647116b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4D078-60EA-4DCE-A92C-290C1BE773DB}">
  <ds:schemaRefs>
    <ds:schemaRef ds:uri="http://schemas.microsoft.com/sharepoint/v3/contenttype/forms"/>
  </ds:schemaRefs>
</ds:datastoreItem>
</file>

<file path=customXml/itemProps2.xml><?xml version="1.0" encoding="utf-8"?>
<ds:datastoreItem xmlns:ds="http://schemas.openxmlformats.org/officeDocument/2006/customXml" ds:itemID="{0FB909B5-B79E-478A-8EB0-A8120E99CC6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4F60852-59E7-4C31-B859-B2FE8D514889}"/>
</file>

<file path=customXml/itemProps4.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25</Pages>
  <Words>11721</Words>
  <Characters>66813</Characters>
  <Application>Microsoft Office Word</Application>
  <DocSecurity>0</DocSecurity>
  <Lines>556</Lines>
  <Paragraphs>156</Paragraphs>
  <ScaleCrop>false</ScaleCrop>
  <Company/>
  <LinksUpToDate>false</LinksUpToDate>
  <CharactersWithSpaces>78378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1778</cp:revision>
  <cp:lastPrinted>2026-02-10T06:23:00Z</cp:lastPrinted>
  <dcterms:created xsi:type="dcterms:W3CDTF">2025-05-16T00:55:00Z</dcterms:created>
  <dcterms:modified xsi:type="dcterms:W3CDTF">2026-02-10T06:24:00Z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0x0101008799725984248D4695C76F9D87CE8286</vt:lpwstr>
  </property>
  <property fmtid="{D5CDD505-2E9C-101B-9397-08002B2CF9AE}" pid="11" name="MediaServiceImageTags">
    <vt:lpwstr/>
  </property>
</Properties>
</file>